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тонкий-лёд"/>
    <w:p>
      <w:pPr>
        <w:pStyle w:val="Heading3"/>
      </w:pPr>
      <w:r>
        <w:t xml:space="preserve">ВНИМАНИЕ! ТОНКИЙ ЛЁД!</w:t>
      </w:r>
    </w:p>
    <w:p>
      <w:pPr>
        <w:pStyle w:val="FirstParagraph"/>
      </w:pPr>
      <w:r>
        <w:t xml:space="preserve">22.03.2018</w:t>
      </w:r>
    </w:p>
    <w:p>
      <w:pPr>
        <w:pStyle w:val="BodyText"/>
      </w:pPr>
      <w:r>
        <w:t xml:space="preserve">Под весенними лучами солнца лед на водоемах становится рыхлым и непрочным. В это время выходить на его поверхность крайне опасно. Однако каждый год многие люди пренебрегают мерами предосторожности и выходят на тонкий весенний лед, тем самым подвергая свою жизнь смертельной опасности.</w:t>
      </w:r>
    </w:p>
    <w:p>
      <w:pPr>
        <w:pStyle w:val="BodyText"/>
      </w:pPr>
      <w:r>
        <w:t xml:space="preserve">В период весеннего паводка запрещается:</w:t>
      </w:r>
    </w:p>
    <w:p>
      <w:pPr>
        <w:numPr>
          <w:ilvl w:val="0"/>
          <w:numId w:val="1001"/>
        </w:numPr>
        <w:pStyle w:val="Compact"/>
      </w:pPr>
      <w:r>
        <w:t xml:space="preserve">Выходить на водоемы.</w:t>
      </w:r>
    </w:p>
    <w:p>
      <w:pPr>
        <w:numPr>
          <w:ilvl w:val="0"/>
          <w:numId w:val="1001"/>
        </w:numPr>
        <w:pStyle w:val="Compact"/>
      </w:pPr>
      <w:r>
        <w:t xml:space="preserve">Переходить через реку в период ледохода.</w:t>
      </w:r>
    </w:p>
    <w:p>
      <w:pPr>
        <w:numPr>
          <w:ilvl w:val="0"/>
          <w:numId w:val="1001"/>
        </w:numPr>
        <w:pStyle w:val="Compact"/>
      </w:pPr>
      <w:r>
        <w:t xml:space="preserve">Подходить близко к реке в местах затора льда.</w:t>
      </w:r>
    </w:p>
    <w:p>
      <w:pPr>
        <w:numPr>
          <w:ilvl w:val="0"/>
          <w:numId w:val="1001"/>
        </w:numPr>
        <w:pStyle w:val="Compact"/>
      </w:pPr>
      <w:r>
        <w:t xml:space="preserve">Стоять на обрывистом берегу.</w:t>
      </w:r>
    </w:p>
    <w:p>
      <w:pPr>
        <w:numPr>
          <w:ilvl w:val="0"/>
          <w:numId w:val="1001"/>
        </w:numPr>
        <w:pStyle w:val="Compact"/>
      </w:pPr>
      <w:r>
        <w:t xml:space="preserve">Отталкивать льдины от берегов.</w:t>
      </w:r>
    </w:p>
    <w:p>
      <w:pPr>
        <w:numPr>
          <w:ilvl w:val="0"/>
          <w:numId w:val="1001"/>
        </w:numPr>
        <w:pStyle w:val="Compact"/>
      </w:pPr>
      <w:r>
        <w:t xml:space="preserve">Ходить по льдинам и кататься на них.</w:t>
      </w:r>
    </w:p>
    <w:p>
      <w:pPr>
        <w:numPr>
          <w:ilvl w:val="0"/>
          <w:numId w:val="1001"/>
        </w:numPr>
        <w:pStyle w:val="Compact"/>
      </w:pPr>
      <w:r>
        <w:t xml:space="preserve">Измерять глубину реки или другого водоема.</w:t>
      </w:r>
    </w:p>
    <w:p>
      <w:pPr>
        <w:numPr>
          <w:ilvl w:val="0"/>
          <w:numId w:val="1001"/>
        </w:numPr>
        <w:pStyle w:val="Compact"/>
      </w:pPr>
      <w:r>
        <w:t xml:space="preserve">Собираться на мостиках, плотинах и запрудах.</w:t>
      </w:r>
    </w:p>
    <w:p>
      <w:pPr>
        <w:pStyle w:val="FirstParagraph"/>
      </w:pPr>
      <w:r>
        <w:t xml:space="preserve">Что делать, если вы провалились в холодную воду:</w:t>
      </w:r>
    </w:p>
    <w:p>
      <w:pPr>
        <w:numPr>
          <w:ilvl w:val="0"/>
          <w:numId w:val="1002"/>
        </w:numPr>
        <w:pStyle w:val="Compact"/>
      </w:pPr>
      <w:r>
        <w:t xml:space="preserve">Немедленно подайте сигнал о помощи – кричите.</w:t>
      </w:r>
    </w:p>
    <w:p>
      <w:pPr>
        <w:numPr>
          <w:ilvl w:val="0"/>
          <w:numId w:val="1002"/>
        </w:numPr>
        <w:pStyle w:val="Compact"/>
      </w:pPr>
      <w:r>
        <w:t xml:space="preserve">Не паникуйте, не делайте резких движений, стабилизируйте дыхание.</w:t>
      </w:r>
    </w:p>
    <w:p>
      <w:pPr>
        <w:numPr>
          <w:ilvl w:val="0"/>
          <w:numId w:val="1002"/>
        </w:numPr>
        <w:pStyle w:val="Compact"/>
      </w:pPr>
      <w:r>
        <w:t xml:space="preserve">Раскиньте руки в стороны и постарайтесь зацепиться за кромку льда, придав телу горизонтальное положение по направлению течения.</w:t>
      </w:r>
    </w:p>
    <w:p>
      <w:pPr>
        <w:numPr>
          <w:ilvl w:val="0"/>
          <w:numId w:val="1002"/>
        </w:numPr>
        <w:pStyle w:val="Compact"/>
      </w:pPr>
      <w:r>
        <w:t xml:space="preserve">Попытайтесь осторожно налечь грудью на край льда и забросить одну, а потом и другую ноги на лед.</w:t>
      </w:r>
    </w:p>
    <w:p>
      <w:pPr>
        <w:numPr>
          <w:ilvl w:val="0"/>
          <w:numId w:val="1002"/>
        </w:numPr>
        <w:pStyle w:val="Compact"/>
      </w:pPr>
      <w:r>
        <w:t xml:space="preserve">Если лед выдержал, перекатываясь, медленно ползите к берегу, в ту сторону – откуда пришли.</w:t>
      </w:r>
    </w:p>
    <w:p>
      <w:pPr>
        <w:pStyle w:val="FirstParagraph"/>
      </w:pPr>
      <w:r>
        <w:t xml:space="preserve">Если Вы стали свидетелем трагедии или услышали крик о помощи:</w:t>
      </w:r>
    </w:p>
    <w:p>
      <w:pPr>
        <w:numPr>
          <w:ilvl w:val="0"/>
          <w:numId w:val="1003"/>
        </w:numPr>
        <w:pStyle w:val="Compact"/>
      </w:pPr>
      <w:r>
        <w:t xml:space="preserve">Немедленно сообщите в службу спасения – 112.</w:t>
      </w:r>
    </w:p>
    <w:p>
      <w:pPr>
        <w:numPr>
          <w:ilvl w:val="0"/>
          <w:numId w:val="1003"/>
        </w:numPr>
        <w:pStyle w:val="Compact"/>
      </w:pPr>
      <w:r>
        <w:t xml:space="preserve">Вооружитесь любой длинной палкой, докой, веревкой, можно связать воедино шарфы, ремни или одежду</w:t>
      </w:r>
    </w:p>
    <w:p>
      <w:pPr>
        <w:numPr>
          <w:ilvl w:val="0"/>
          <w:numId w:val="1003"/>
        </w:numPr>
        <w:pStyle w:val="Compact"/>
      </w:pPr>
      <w:r>
        <w:t xml:space="preserve">Ползком двигайтесь по направлению к полынье и на расстоянии нескольких метров бросьте человеку подручное средство.</w:t>
      </w:r>
    </w:p>
    <w:p>
      <w:pPr>
        <w:numPr>
          <w:ilvl w:val="0"/>
          <w:numId w:val="1003"/>
        </w:numPr>
        <w:pStyle w:val="Compact"/>
      </w:pPr>
      <w:r>
        <w:t xml:space="preserve">Осторожно вытащите пострадавшего на лед, и вместе ползком выбирайтесь из опасной зоны.</w:t>
      </w:r>
    </w:p>
    <w:p>
      <w:pPr>
        <w:numPr>
          <w:ilvl w:val="0"/>
          <w:numId w:val="1003"/>
        </w:numPr>
        <w:pStyle w:val="Compact"/>
      </w:pPr>
      <w:r>
        <w:t xml:space="preserve">Ползите в ту сторону – откуда пришли.</w:t>
      </w:r>
    </w:p>
    <w:p>
      <w:pPr>
        <w:numPr>
          <w:ilvl w:val="0"/>
          <w:numId w:val="1003"/>
        </w:numPr>
        <w:pStyle w:val="Compact"/>
      </w:pPr>
      <w:r>
        <w:t xml:space="preserve">Доставьте пострадавшего в теплое место.</w:t>
      </w:r>
    </w:p>
    <w:p>
      <w:pPr>
        <w:pStyle w:val="FirstParagraph"/>
      </w:pPr>
      <w:r>
        <w:t xml:space="preserve">БУДЬТЕ ВНИМАТЕЛЬНЫ И ОСТОРОЖНЫ, ЛЕД ВЕСНОЙ ОПАСЕН!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http://sokolniki.mos.ru/your-safety/inform/detail/7215140.html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215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7215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2023-08-01T21:40:26Z</dcterms:created>
  <dcterms:modified xsi:type="dcterms:W3CDTF">2023-08-01T21:40:26Z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