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440e526cc2bc13101804113693cd970207483"/>
    <w:p>
      <w:pPr>
        <w:pStyle w:val="Heading3"/>
      </w:pPr>
      <w:r>
        <w:t xml:space="preserve">По предписанию Мосжилинспекции АО «РЭУ №24 района Измайлово» демонтировало неисправный козырек балкона</w:t>
      </w:r>
    </w:p>
    <w:p>
      <w:pPr>
        <w:pStyle w:val="FirstParagraph"/>
      </w:pPr>
      <w:r>
        <w:t xml:space="preserve">04.07.2018</w:t>
      </w:r>
    </w:p>
    <w:p>
      <w:pPr>
        <w:pStyle w:val="BodyText"/>
      </w:pPr>
      <w:r>
        <w:t xml:space="preserve">В Мосжилинспекцию поступило обращение жителя дома 15, корпус 2 по Никитинской улице (район Измайлово, управляющая организация – АО «РЭУ №24 района Измайлово») об аварийном состоянии козырька над балконом одной из квартир 5-го этажа.</w:t>
      </w:r>
    </w:p>
    <w:p>
      <w:pPr>
        <w:pStyle w:val="BodyText"/>
      </w:pPr>
      <w:r>
        <w:rPr>
          <w:iCs/>
          <w:i/>
        </w:rPr>
        <w:t xml:space="preserve">Согласно ч. 1, ч. 2.3 ст..161</w:t>
      </w:r>
      <w:r>
        <w:t xml:space="preserve"> </w:t>
      </w:r>
      <w:r>
        <w:rPr>
          <w:iCs/>
          <w:i/>
        </w:rPr>
        <w:t xml:space="preserve">Жилищного кодекса Российской Федерации:</w:t>
      </w:r>
    </w:p>
    <w:p>
      <w:pPr>
        <w:pStyle w:val="BodyText"/>
      </w:pPr>
      <w:r>
        <w:rPr>
          <w:iCs/>
          <w:i/>
        </w:rPr>
        <w:t xml:space="preserve">–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>
      <w:pPr>
        <w:pStyle w:val="BodyText"/>
      </w:pPr>
      <w:r>
        <w:rPr>
          <w:iCs/>
          <w:i/>
        </w:rPr>
        <w:t xml:space="preserve">– при этом управляющая организация несет ответственность перед собственниками помещений в многоквартирном доме за оказание всех услуг и (или) выполнение работ,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регламентов.</w:t>
      </w:r>
      <w:r>
        <w:t xml:space="preserve"> </w:t>
      </w:r>
    </w:p>
    <w:p>
      <w:pPr>
        <w:pStyle w:val="BodyText"/>
      </w:pPr>
      <w:r>
        <w:t xml:space="preserve">Инспекцией было обеспечено незамедлительное рассмотрение обращения и установлено, что облегченный козырек над балконом был деформирован и частично нарушено его крепление к стене здания во время урагана. Данный козырек установлен проживающими собственными силами, в состав общего имущества не входит.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Действия управляющей организации в первую очередь должны обеспечивать:</w:t>
      </w:r>
    </w:p>
    <w:p>
      <w:pPr>
        <w:pStyle w:val="BodyText"/>
      </w:pPr>
      <w:r>
        <w:rPr>
          <w:iCs/>
          <w:i/>
        </w:rPr>
        <w:t xml:space="preserve">1) соблюдение требований к надежности и безопасности многоквартирного дома;</w:t>
      </w:r>
    </w:p>
    <w:p>
      <w:pPr>
        <w:pStyle w:val="BodyText"/>
      </w:pPr>
      <w:r>
        <w:rPr>
          <w:iCs/>
          <w:i/>
        </w:rPr>
        <w:t xml:space="preserve">2) безопасность жизни и здоровья граждан, имущества физических лиц, имущества юридических лиц, государственного и муниципального имущества (ч. 1.1 ст. 161 ЖК РФ).</w:t>
      </w:r>
      <w:r>
        <w:t xml:space="preserve"> </w:t>
      </w:r>
    </w:p>
    <w:p>
      <w:pPr>
        <w:pStyle w:val="BodyText"/>
      </w:pPr>
      <w:r>
        <w:t xml:space="preserve">Учитывая, что деформированный, незакрепленный должным образом козырек балкона представлял угрозу жизни и здоровью граждан, Инспекцией было поручено управляющей организации АО «РЭУ №24 района Измайлово» незамедлительно принять меры к демонтажу неисправной конструкции.</w:t>
      </w:r>
    </w:p>
    <w:p>
      <w:pPr>
        <w:pStyle w:val="BodyText"/>
      </w:pPr>
      <w:r>
        <w:t xml:space="preserve">АО «РЭУ №24 района Измайлово» неисправный козырек балкона демонтирован.</w:t>
      </w:r>
    </w:p>
    <w:p>
      <w:pPr>
        <w:pStyle w:val="BodyText"/>
      </w:pPr>
      <w:r>
        <w:t xml:space="preserve">Фотоматериал прилагается.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http://sokolniki.mos.ru/utilities-and-landscaping/inform/detail/7429097.html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29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29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2025-07-18T20:00:07Z</dcterms:created>
  <dcterms:modified xsi:type="dcterms:W3CDTF">2025-07-18T20:00:07Z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