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ace09be072c7d6f6b862342a6e2c3026e318e8"/>
    <w:p>
      <w:pPr>
        <w:pStyle w:val="Heading3"/>
      </w:pPr>
      <w:r>
        <w:t xml:space="preserve">По предписанию Мосжилинспекции козырек над входной группой восстановили</w:t>
      </w:r>
    </w:p>
    <w:p>
      <w:pPr>
        <w:pStyle w:val="FirstParagraph"/>
      </w:pPr>
      <w:r>
        <w:t xml:space="preserve">24.11.2017</w:t>
      </w:r>
    </w:p>
    <w:p>
      <w:pPr>
        <w:pStyle w:val="BodyText"/>
      </w:pPr>
      <w:r>
        <w:drawing>
          <wp:inline>
            <wp:extent cx="3810000" cy="508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2/стало%20-%2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Жилищную инспекцию по Восточному административному округу на рассмотрение поступило обращение жителя дома 74/2 по шоссе Энтузиастов (района Перово, управляющая организация ООО «УК ЮНИ-ДОМ») по вопросу отсутствия козырька над входом в подъезд 8.</w:t>
      </w:r>
    </w:p>
    <w:p>
      <w:pPr>
        <w:pStyle w:val="BodyText"/>
      </w:pPr>
      <w:r>
        <w:t xml:space="preserve">По информации заявителя, козырек (облегченный, металлический) был демонтирован управляющей организацией более месяца назад для ремонта, никаких дальнейших действий со стороны управляющей организации не предпринималось.</w:t>
      </w:r>
    </w:p>
    <w:p>
      <w:pPr>
        <w:pStyle w:val="BodyText"/>
      </w:pPr>
      <w:r>
        <w:t xml:space="preserve">По предписанию Инспекции управляющей организацией ООО «УК ЮНИ-ДОМ» работы по монтажу нового козырька и приведению входной группы подъезда 8 в удовлетворительное состояние проведены.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http://sokolniki.mos.ru/utilities-and-landscaping/inform/detail/6996350.html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9963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9963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2024-09-04T10:25:17Z</dcterms:created>
  <dcterms:modified xsi:type="dcterms:W3CDTF">2024-09-04T10:25:17Z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