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b2b4c9301289d5e0775397cdc387fcbde1548a"/>
    <w:p>
      <w:pPr>
        <w:pStyle w:val="Heading3"/>
      </w:pPr>
      <w:r>
        <w:t xml:space="preserve">Только после визита Мосжилинспекции управляющая организация отремонтировала кровлю многоквартирного дома в районе Гольяново</w:t>
      </w:r>
    </w:p>
    <w:p>
      <w:pPr>
        <w:pStyle w:val="FirstParagraph"/>
      </w:pPr>
      <w:r>
        <w:t xml:space="preserve">08.08.2017</w:t>
      </w:r>
    </w:p>
    <w:p>
      <w:pPr>
        <w:pStyle w:val="BodyText"/>
      </w:pPr>
      <w:r>
        <w:drawing>
          <wp:inline>
            <wp:extent cx="4295775" cy="32194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presscenter/Photo_2017_1/image00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Жители</w:t>
      </w:r>
      <w:r>
        <w:t xml:space="preserve"> </w:t>
      </w:r>
      <w:r>
        <w:rPr>
          <w:bCs/>
          <w:b/>
        </w:rPr>
        <w:t xml:space="preserve">дома 11 корпус 5 на Чусовской улице</w:t>
      </w:r>
      <w:r>
        <w:t xml:space="preserve"> </w:t>
      </w:r>
      <w:r>
        <w:t xml:space="preserve">пожаловались на бездействие управляющей организации в Мосжилинспекцию.</w:t>
      </w:r>
    </w:p>
    <w:p>
      <w:pPr>
        <w:pStyle w:val="BodyText"/>
      </w:pPr>
      <w:r>
        <w:t xml:space="preserve">Заявители сообщили, что из-за неисправности кровли регулярно случаются протечки.</w:t>
      </w:r>
    </w:p>
    <w:p>
      <w:pPr>
        <w:pStyle w:val="BodyText"/>
      </w:pPr>
      <w:r>
        <w:t xml:space="preserve">По обращению жителей жилищные инспекторы провели внеплановую выездную проверку и установили, что кровельное покрытие пятиэтажного дома, действительно, в неудовлетворительном состоянии. В частности, имеет многочисленные повреждения, вздутия и разрывы. Лишь в зоне третьего подъезда был участок, где управляющая организация перестелила покрытие.</w:t>
      </w:r>
    </w:p>
    <w:p>
      <w:pPr>
        <w:pStyle w:val="BodyText"/>
      </w:pPr>
      <w:r>
        <w:t xml:space="preserve">Мосжилинспекция обязала управдома отремонтировать кровлю дома.</w:t>
      </w:r>
    </w:p>
    <w:p>
      <w:pPr>
        <w:pStyle w:val="BodyText"/>
      </w:pPr>
      <w:r>
        <w:t xml:space="preserve">В настоящее время управляющая организация выполнила предписание надзорного органа в полном объеме.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http://sokolniki.mos.ru/utilities-and-landscaping/inform/detail/6648826.html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utilities-and-landscaping/inform/detail/66488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utilities-and-landscaping/inform/detail/66488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2024-08-27T03:31:04Z</dcterms:created>
  <dcterms:modified xsi:type="dcterms:W3CDTF">2024-08-27T03:31:04Z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