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39b2125b45ba6a79c94a8ab254b1b3a037c4104"/>
    <w:p>
      <w:pPr>
        <w:pStyle w:val="Heading3"/>
      </w:pPr>
      <w:r>
        <w:t xml:space="preserve">По требованию Мосжилинспекции управляющая организация отремонтировала аварийный карниз многоквартирного дома</w:t>
      </w:r>
    </w:p>
    <w:p>
      <w:pPr>
        <w:pStyle w:val="FirstParagraph"/>
      </w:pPr>
      <w:r>
        <w:t xml:space="preserve">21.06.2017</w:t>
      </w:r>
    </w:p>
    <w:p>
      <w:pPr>
        <w:pStyle w:val="BodyText"/>
      </w:pPr>
      <w:r>
        <w:t xml:space="preserve">В феврале текущего года жилищные инспекторы при осмотре дома 80 на Первомайской улице выявили ненадлежащее техническое состояние элемента фасада.</w:t>
      </w:r>
    </w:p>
    <w:p>
      <w:pPr>
        <w:pStyle w:val="BodyText"/>
      </w:pPr>
      <w:r>
        <w:drawing>
          <wp:inline>
            <wp:extent cx="5076825" cy="381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okolniki.mos.ru/www/presscenter/Bezopasnost_2017/55555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четырёхэтажном доме обрушился участок карниза, оголив кирпичную кладку.</w:t>
      </w:r>
    </w:p>
    <w:p>
      <w:pPr>
        <w:pStyle w:val="BodyText"/>
      </w:pPr>
      <w:r>
        <w:t xml:space="preserve">Мосжилинспекция незамедлительно выдала управляющей организации предписание на выполнение охранно-поддерживающих мероприятий и проведение ремонта поврежденного участка карниза при наступлении благоприятных погодных условий.</w:t>
      </w:r>
    </w:p>
    <w:p>
      <w:pPr>
        <w:pStyle w:val="BodyText"/>
      </w:pPr>
      <w:r>
        <w:t xml:space="preserve">Через три месяца в ходе контрольной проверки было установлено, что управляющая организация проигнорировала требование надзорного органа.</w:t>
      </w:r>
    </w:p>
    <w:p>
      <w:pPr>
        <w:pStyle w:val="BodyText"/>
      </w:pPr>
      <w:r>
        <w:t xml:space="preserve">Только после оформления протокола об административном правонарушении, предусмотренном ч.24 ст. 19.5 КоАП РФ, управдом провел ремонтные работы на аварийном участке карниза.</w:t>
      </w:r>
    </w:p>
    <w:p>
      <w:pPr>
        <w:pStyle w:val="BodyText"/>
      </w:pPr>
      <w:r>
        <w:t xml:space="preserve">В настоящее время карниз не представляет угрозы жителям многоквартирного дома.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http://sokolniki.mos.ru/utilities-and-landscaping/inform/detail/6257285.html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okolniki.mos.ru" TargetMode="External" /><Relationship Type="http://schemas.openxmlformats.org/officeDocument/2006/relationships/hyperlink" Id="rId23" Target="http://sokolniki.mos.ru/utilities-and-landscaping/inform/detail/625728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okolniki.mos.ru" TargetMode="External" /><Relationship Type="http://schemas.openxmlformats.org/officeDocument/2006/relationships/hyperlink" Id="rId23" Target="http://sokolniki.mos.ru/utilities-and-landscaping/inform/detail/625728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2025-03-08T05:28:27Z</dcterms:created>
  <dcterms:modified xsi:type="dcterms:W3CDTF">2025-03-08T05:28:27Z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