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b3f2227e15da806866af396139846818b72fb"/>
    <w:p>
      <w:pPr>
        <w:pStyle w:val="Heading3"/>
      </w:pPr>
      <w:r>
        <w:t xml:space="preserve">О признании недействительным деклараций пищевой продукции, вырабатываемой ООО "АРИКА".</w:t>
      </w:r>
    </w:p>
    <w:p>
      <w:pPr>
        <w:pStyle w:val="FirstParagraph"/>
      </w:pPr>
      <w:r>
        <w:t xml:space="preserve">02.06.2023</w:t>
      </w:r>
    </w:p>
    <w:p>
      <w:pPr>
        <w:pStyle w:val="BodyText"/>
      </w:pPr>
      <w:hyperlink r:id="rId20">
        <w:r>
          <w:rPr>
            <w:rStyle w:val="Hyperlink"/>
          </w:rPr>
          <w:t xml:space="preserve">О признании недействительным деклараций пищевой продукции, вырабатываемой ООО "АРИКА".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http://sokolniki.mos.ru/trade-and-services/inform/detail/11626219.html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01_06_2023_01_13_6155_23_&#1047;&#1091;&#1073;&#1094;&#1086;&#1074;_&#1048;_&#1040;_&#1053;&#1080;&#1082;&#1080;&#1090;&#1102;&#1082;_&#1040;_&#1042;_-2-3%20(1)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26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01_06_2023_01_13_6155_23_&#1047;&#1091;&#1073;&#1094;&#1086;&#1074;_&#1048;_&#1040;_&#1053;&#1080;&#1082;&#1080;&#1090;&#1102;&#1082;_&#1040;_&#1042;_-2-3%20(1)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26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2023-08-01T21:26:49Z</dcterms:created>
  <dcterms:modified xsi:type="dcterms:W3CDTF">2023-08-01T21:26:49Z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