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816d931435d87c2de7181f2b51686db8e79551"/>
    <w:p>
      <w:pPr>
        <w:pStyle w:val="Heading3"/>
      </w:pPr>
      <w:r>
        <w:t xml:space="preserve">В районе Сокольники введен карантин по бешенству</w:t>
      </w:r>
    </w:p>
    <w:p>
      <w:pPr>
        <w:pStyle w:val="FirstParagraph"/>
      </w:pPr>
      <w:r>
        <w:t xml:space="preserve">03.12.2020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kolniki.mos.ru/www/upload/medialibrary/a45/s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 Сокольниках объявлен карантин в связи с выявлением случая заболевания бешенством у домашнего животного.</w:t>
      </w:r>
    </w:p>
    <w:p>
      <w:pPr>
        <w:pStyle w:val="BodyText"/>
      </w:pPr>
      <w:r>
        <w:t xml:space="preserve">Мэр Москвы дал распоряжение установить карантин на территории района Сокольники в связи с выявлением 30 ноября 2020 года случая заболевания бешенством домашнего животного. Ограничения будут действовать до 1 февраля 2021 года.</w:t>
      </w:r>
    </w:p>
    <w:p>
      <w:pPr>
        <w:pStyle w:val="BodyText"/>
      </w:pPr>
      <w:r>
        <w:t xml:space="preserve">В период карантина на территории района запрещено проведение выставок собак и кошек, торговля домашними животными, вывоз собак и кошек за пределы этой территории.</w:t>
      </w:r>
    </w:p>
    <w:p>
      <w:pPr>
        <w:pStyle w:val="BodyText"/>
      </w:pPr>
      <w:r>
        <w:t xml:space="preserve">На данный момент ситуация находится под контролем. Жителям Сокольников необходимо усилить внимание за своими питомцами и соблюдать указанные мэром рекомендации.</w:t>
      </w:r>
    </w:p>
    <w:p>
      <w:pPr>
        <w:pStyle w:val="BodyText"/>
      </w:pPr>
      <w:r>
        <w:t xml:space="preserve">Автор фото: Артур Новосильцев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http://sokolniki.mos.ru/presscenter/news/detail/9496367.html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okolniki.mos.ru" TargetMode="External" /><Relationship Type="http://schemas.openxmlformats.org/officeDocument/2006/relationships/hyperlink" Id="rId23" Target="http://sokolniki.mos.ru/presscenter/news/detail/94963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kolniki.mos.ru" TargetMode="External" /><Relationship Type="http://schemas.openxmlformats.org/officeDocument/2006/relationships/hyperlink" Id="rId23" Target="http://sokolniki.mos.ru/presscenter/news/detail/94963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2025-08-02T05:38:42Z</dcterms:created>
  <dcterms:modified xsi:type="dcterms:W3CDTF">2025-08-02T05:38:42Z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