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fe6e722dbee7e344e2bd599e948933f21dd85"/>
    <w:p>
      <w:pPr>
        <w:pStyle w:val="Heading3"/>
      </w:pPr>
      <w:r>
        <w:t xml:space="preserve">Кровлю в доме на Большом Матросском починят до конца месяца</w:t>
      </w:r>
    </w:p>
    <w:p>
      <w:pPr>
        <w:pStyle w:val="FirstParagraph"/>
      </w:pPr>
      <w:r>
        <w:t xml:space="preserve">17.11.2020</w:t>
      </w:r>
    </w:p>
    <w:p>
      <w:pPr>
        <w:pStyle w:val="BodyText"/>
      </w:pPr>
      <w:r>
        <w:rPr>
          <w:bCs/>
          <w:b/>
        </w:rPr>
        <w:t xml:space="preserve">Накануне, 13 ноября, состоялась встреча рабочей группы по капитальному ремонту МКД по адресу: Большой Матросский переулок, дом 1.</w:t>
      </w:r>
    </w:p>
    <w:p>
      <w:pPr>
        <w:pStyle w:val="BodyText"/>
      </w:pPr>
      <w:r>
        <w:t xml:space="preserve">Помимо жителей на встрече присутствовали представители Фонда капитального ремонта, ГБУ «Жилищник» района Сокольники», подрядной организации, Совет МКД.</w:t>
      </w:r>
    </w:p>
    <w:p>
      <w:pPr>
        <w:pStyle w:val="BodyText"/>
      </w:pPr>
      <w:r>
        <w:t xml:space="preserve">— Перед встречей мной был получен ответ из Правительства Москвы по поводу проведения капитального ремонта по этому адресу. В письме они рассказали о планах проведения ремонтных работ в этом доме, а также сообщили о завершении работ по ремонту внутредомовых инженерных систем холодного и горячего водоснабжения, теплоснабжения и мусоропровода. Мы съездили к жителям дома, чтобы проверить состояние проделанной работы и выявить вместе с ними недостатки качества, — рассказала депутат МО Людмила Коврикова.</w:t>
      </w:r>
    </w:p>
    <w:p>
      <w:pPr>
        <w:pStyle w:val="BodyText"/>
      </w:pPr>
      <w:r>
        <w:t xml:space="preserve">Также она отметила, что сейчас в доме на Большом Матросском переулке ведутся работы по ремонту кровли. При производстве работ открытые участки кровли закрываются защитной пленкой. Ремонт крыши планируют завершить до 30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http://sokolniki.mos.ru/presscenter/news/detail/9433680.html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433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9433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2025-02-24T22:27:09Z</dcterms:created>
  <dcterms:modified xsi:type="dcterms:W3CDTF">2025-02-24T22:27:09Z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