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b89ab37c969a049a6b9fde680c9adc47571c85"/>
    <w:p>
      <w:pPr>
        <w:pStyle w:val="Heading3"/>
      </w:pPr>
      <w:r>
        <w:t xml:space="preserve">В Сокольниках прошла новая дезинфекция общественных пространств</w:t>
      </w:r>
    </w:p>
    <w:p>
      <w:pPr>
        <w:pStyle w:val="FirstParagraph"/>
      </w:pPr>
      <w:r>
        <w:t xml:space="preserve">08.06.2020</w:t>
      </w:r>
    </w:p>
    <w:p>
      <w:pPr>
        <w:pStyle w:val="BodyText"/>
      </w:pPr>
      <w:r>
        <w:br/>
      </w:r>
      <w:r>
        <w:rPr>
          <w:bCs/>
          <w:b/>
        </w:rPr>
        <w:t xml:space="preserve">В Сокольниках в минувшую субботу 6 июня прошла очередная дезинфекция улиц и общественных пространств. Об этом на своей страничке в социальной сети Facebook сообщила глава управы района Елена Цветкова.</w:t>
      </w:r>
    </w:p>
    <w:p>
      <w:pPr>
        <w:pStyle w:val="BodyText"/>
      </w:pPr>
      <w:r>
        <w:t xml:space="preserve">«С самого утра продолжаем проводить дезинфекционные работы на территории», — написала она в субботу 6 июня на своей страничке.</w:t>
      </w:r>
    </w:p>
    <w:p>
      <w:pPr>
        <w:pStyle w:val="BodyText"/>
      </w:pPr>
      <w:r>
        <w:t xml:space="preserve">Напомним, в районе провели обработку дорог и тротуаров. Специальным дезинфицирующим средством обработали парковки и дворы, а также подъезды.</w:t>
      </w:r>
    </w:p>
    <w:p>
      <w:pPr>
        <w:pStyle w:val="BodyText"/>
      </w:pPr>
      <w:r>
        <w:t xml:space="preserve">В городе еженедельно начиная с конца марта проводится дезинфекция общественных пространств. Такая мера помогает в борьбе с распространением коронавирусной инфекции. Обработка проводится специальным средством, которое безопасно для людей и животных.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http://sokolniki.mos.ru/presscenter/news/detail/8952218.html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89522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89522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2024-08-23T01:30:57Z</dcterms:created>
  <dcterms:modified xsi:type="dcterms:W3CDTF">2024-08-23T01:30:57Z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