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517f15b26fe4a1f0ec0b7592e8bcecf672666e"/>
    <w:p>
      <w:pPr>
        <w:pStyle w:val="Heading3"/>
      </w:pPr>
      <w:r>
        <w:t xml:space="preserve">Количество штрафов за превышение скорости в январе в Москве снизилось на 87%</w:t>
      </w:r>
    </w:p>
    <w:p>
      <w:pPr>
        <w:pStyle w:val="FirstParagraph"/>
      </w:pPr>
      <w:r>
        <w:t xml:space="preserve">18.02.2016</w:t>
      </w:r>
    </w:p>
    <w:p>
      <w:pPr>
        <w:pStyle w:val="BodyText"/>
      </w:pPr>
      <w:r>
        <w:t xml:space="preserve">Опубликованная на портале открытых данных правительства Москвы информация свидетельствует, что число штрафов, выписанных за нарушение скоростного режима, за январь т.г. снизилось на 87% по сравнению с аналогичным периодом 2015-го.</w:t>
      </w:r>
    </w:p>
    <w:p>
      <w:pPr>
        <w:pStyle w:val="BodyText"/>
      </w:pPr>
      <w:r>
        <w:drawing>
          <wp:inline>
            <wp:extent cx="5334000" cy="34064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ДТП_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6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этом отмечается, что согласно данным, 55 тыс. штрафов были оформлены за нарушение скоростного режима, 43 тыс. – за нарушение правил парковки, что на 11% ниже прошлогодних данных, 16,8 тыс. штрафов – за въезд на участки улично-дорожной сети, которые имеют ограничения для движения определенной категории транспортных средств, при этом наблюдается снижение на 72%.</w:t>
      </w:r>
    </w:p>
    <w:p>
      <w:pPr>
        <w:pStyle w:val="BodyText"/>
      </w:pPr>
      <w:r>
        <w:t xml:space="preserve">Также согласно данным актуальной версии дата-сета «Нарушения ПДД, выявляемые с использованием автоматической системы фотовидеофиксации нарушений ПДД» с 1 по 30 января т.г. камерами было зафиксировано более 1 млн нарушений ПДД, что также на 65% ниже показателя прошлого года. (3 млн нарушений).</w:t>
      </w:r>
    </w:p>
    <w:p>
      <w:pPr>
        <w:pStyle w:val="BodyText"/>
      </w:pPr>
      <w:r>
        <w:t xml:space="preserve">В 2016 году штрафы были оформлены в 118,8 тыс. случаев, что на 78% меньше этого показателя 2015-го (535,7 млн штрафов).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http://sokolniki.mos.ru/presscenter/news/detail/2534455.html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news/detail/25344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news/detail/25344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2024-08-28T07:09:24Z</dcterms:created>
  <dcterms:modified xsi:type="dcterms:W3CDTF">2024-08-28T07:09:24Z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