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3f3354700930d8c716971058394764080fe17"/>
    <w:p>
      <w:pPr>
        <w:pStyle w:val="Heading3"/>
      </w:pPr>
      <w:r>
        <w:t xml:space="preserve">Открытие зимнего сезона в парке Сокольники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15 ноября 2014 г. в парке «Сокольники» состоится праздничное мероприятие, посвящённое открытию зимнего сезона. В этот день при поддержке Департамента культуры города Москвы и ГКУ Объединенная дирекция «Мосгорпарк» пройдёт церемония официального запуска сверхсовременного катка «Лёд». Гости увидят выступление звёздной пары фигуристов Маргариты Дробязко и Повиласа Ванагаса, а также эксклюзивное ледовое шоу. После все желающие смогут покататься на коньках под зажигательную музыку хип-хоп музыканта Кравца и резидентов клуба «Крыша мира» DJ List и Dr. Spy.Der. Начало мероприятия в 19.00, вход свободный.</w:t>
      </w:r>
    </w:p>
    <w:p>
      <w:pPr>
        <w:pStyle w:val="BodyText"/>
      </w:pPr>
      <w:r>
        <w:t xml:space="preserve">Помимо катка «Лёд» в новом зимнем сезоне для посетителей парка будут работать и другие полюбившиеся объекты: проект для катания на тюбингах «The Горка», многофункциональный комплекс активных зимних развлечений «Snegohod-ville», в котором появится новая услуга — аренда детских зимних беговелов. Бесплатный каток «Гигант» с натуральным покрытием увеличится в размерах за счёт новой территории. Его площадь составит около 20 000 кв.м. В этом году на территории парка будут работать сразу три пункта проката коньков, а также три пункта проката лыж и зимнего спортинвентаря. Для любителей лыж будут доступны 45 км лыжных трасс, 15 из которых освещены. Объекты откроются по погодным условиям, ориентировочно — в конце ноября-начале декабря.</w:t>
      </w:r>
    </w:p>
    <w:p>
      <w:pPr>
        <w:pStyle w:val="BodyText"/>
      </w:pPr>
      <w:r>
        <w:t xml:space="preserve">Любителей ледовых скульптур в новом зимнем сезоне ждёт приятный сюрприз. Организаторы проекта «Планета LЁD» представят новые шедевры: Галерею мирового искусства, Ледяной кинотеатр «Айсберг», Русскую ледяную баню с парилкой и вениками, Ледяной отель «Крайний север». Открытие состоится 20 декабря. Кроме того, посетителей парка в течение всего сезона ждут разнообразные мероприятия, среди которых «Рождественская ярмарка», фестиваль необычных саней «Battle Сани», масштабные празднования Нового года и Рождества и другие события.</w:t>
      </w:r>
    </w:p>
    <w:p>
      <w:pPr>
        <w:pStyle w:val="BodyText"/>
      </w:pPr>
      <w:r>
        <w:t xml:space="preserve">Второй год подряд генеральным партнёром зимнего сезона в парке «Сокольники» выступает ŠKODA AUTO Россия. ŠKODA имеет долгую и успешную историю сотрудничества в области зимних спортивных дисциплин: на протяжении 22 лет марка поддерживает статус официального главного спонсора чемпионата мира по хоккею IIHF, в России компания является партнёром Федерации хоккея России и Национальной сборной РФ по хоккею, а также выступила Генеральным партнёром XXII Олимпийских зимних игр. Кроме того, марка является организатором детского турнира по хоккею ŠKODA Junior Ice Hockey Cup, который пройдет в этом году уже в третий раз. Оказывая поддержку парку культуры и отдыха «Сокольники», одной из главных московских площадок для проведения зимнего досуга всей семьёй, марка продолжает развитие спортивной стратегии, подчеркивая также свою приверженность семейным ценностям.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http://sokolniki.mos.ru/presscenter/news/detail/1408004.html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408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408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2024-01-13T21:06:26Z</dcterms:created>
  <dcterms:modified xsi:type="dcterms:W3CDTF">2024-01-13T21:06:26Z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