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0ed9a26c248f1db541e54c93485c6246b9c8f"/>
    <w:p>
      <w:pPr>
        <w:pStyle w:val="Heading3"/>
      </w:pPr>
      <w:r>
        <w:t xml:space="preserve">Встреча Главы управы района Сокольники с населением от 15 июня 2015. Часть3.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http://sokolniki.mos.ru/presscenter/mediagallery/83464/2016172/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3464/2016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3464/2016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2023-09-16T09:36:40Z</dcterms:created>
  <dcterms:modified xsi:type="dcterms:W3CDTF">2023-09-16T09:36:40Z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