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7081fa297a47fc4375b50072e0d5feffe5d3d"/>
    <w:p>
      <w:pPr>
        <w:pStyle w:val="Heading3"/>
      </w:pPr>
      <w:r>
        <w:t xml:space="preserve">Встреча Главы управы района Сокольники с населением от 15 июня 2015. Часть2.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http://sokolniki.mos.ru/presscenter/mediagallery/83464/2016170/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3464/20161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83464/20161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2024-01-22T18:07:43Z</dcterms:created>
  <dcterms:modified xsi:type="dcterms:W3CDTF">2024-01-22T18:07:43Z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