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f21f6e510db0acfe2a8d9adaaf9d4916f80dbf"/>
    <w:p>
      <w:pPr>
        <w:pStyle w:val="Heading3"/>
      </w:pPr>
      <w:r>
        <w:t xml:space="preserve">Встреча главы управы района Сокольники Е.Н. Цветковой с населением 15.01.2020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http://sokolniki.mos.ru/presscenter/mediagallery/129322/8645833/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mediagallery/129322/864583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mediagallery/129322/864583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2025-02-12T09:48:15Z</dcterms:created>
  <dcterms:modified xsi:type="dcterms:W3CDTF">2025-02-12T09:48:15Z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