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284d999a35bf44d84b27f81ded6b7c1c9303cf1"/>
    <w:p>
      <w:pPr>
        <w:pStyle w:val="Heading3"/>
      </w:pPr>
      <w:r>
        <w:t xml:space="preserve">МБМ приглашает предпринимателей на творческую нетворкинг-встречу «Музыка бизнеса»</w:t>
      </w:r>
    </w:p>
    <w:p>
      <w:pPr>
        <w:pStyle w:val="FirstParagraph"/>
      </w:pPr>
      <w:r>
        <w:t xml:space="preserve">12.02.2025</w:t>
      </w:r>
    </w:p>
    <w:p>
      <w:pPr>
        <w:pStyle w:val="BodyText"/>
      </w:pPr>
      <w:r>
        <w:t xml:space="preserve">13 февраля ГБУ «Малый бизнес Москвы» (МБМ) проведет творческую нетворкинг-встречу «Музыка бизнеса», на которой предприниматели смогут установить деловые контакты в неформальной атмосфере.</w:t>
      </w:r>
    </w:p>
    <w:p>
      <w:pPr>
        <w:pStyle w:val="BodyText"/>
      </w:pPr>
      <w:r>
        <w:t xml:space="preserve">Мероприятие включает в себя деловую и творческую программу. В первой части встречи гостей ждет модерируемый нетворкинг, на котором они узнают, почему предпринимателю нужно устанавливать деловые контакты, смогут отработать навыки самопрезентации и познакомиться с другими участниками.</w:t>
      </w:r>
    </w:p>
    <w:p>
      <w:pPr>
        <w:pStyle w:val="BodyText"/>
      </w:pPr>
      <w:r>
        <w:t xml:space="preserve">Далее состоится концерт, на котором бизнесмены исполнят песни и сыграют на музыкальных инструментах, кроме этого, выступит хор предпринимателей.</w:t>
      </w:r>
    </w:p>
    <w:p>
      <w:pPr>
        <w:pStyle w:val="BodyText"/>
      </w:pPr>
      <w:r>
        <w:t xml:space="preserve">Среди участников и исполнителей — создатель и руководитель сети детских садов, основатель бренда товаров для туризма и другие владельцы бизнесов из различных сфер, а также инвесторы, представители общественных организаций и высших учебных заведений.</w:t>
      </w:r>
    </w:p>
    <w:p>
      <w:pPr>
        <w:pStyle w:val="BodyText"/>
      </w:pPr>
      <w:r>
        <w:t xml:space="preserve">Встреча</w:t>
      </w:r>
      <w:r>
        <w:t xml:space="preserve"> </w:t>
      </w:r>
      <w:r>
        <w:rPr>
          <w:iCs/>
          <w:i/>
        </w:rPr>
        <w:t xml:space="preserve">«Музыка бизнеса»</w:t>
      </w:r>
      <w:r>
        <w:t xml:space="preserve"> </w:t>
      </w:r>
      <w:r>
        <w:t xml:space="preserve">пройдет 13 февраля с 17:00 до 21:00 на площадке «Цифровое деловое пространство» по адресу: ул. Покровка, д. 47. Участие в мероприятии бесплатное, доступно</w:t>
      </w:r>
      <w:r>
        <w:t xml:space="preserve"> </w:t>
      </w:r>
      <w:hyperlink r:id="rId20">
        <w:r>
          <w:rPr>
            <w:rStyle w:val="Hyperlink"/>
          </w:rPr>
          <w:t xml:space="preserve">по предварительной регистрации</w:t>
        </w:r>
      </w:hyperlink>
      <w:r>
        <w:t xml:space="preserve">.</w:t>
      </w:r>
    </w:p>
    <w:p>
      <w:pPr>
        <w:pStyle w:val="BodyText"/>
      </w:pPr>
      <w:r>
        <w:t xml:space="preserve">Соорганизатор мероприятия — продюсерский центр музыканта, предпринимателя и руководителя блока детского образования комитета по развитию женского предпринимательства Московского городского отделения «Опора России»</w:t>
      </w:r>
      <w:r>
        <w:t xml:space="preserve"> </w:t>
      </w:r>
      <w:r>
        <w:rPr>
          <w:bCs/>
          <w:b/>
        </w:rPr>
        <w:t xml:space="preserve">Елены Минговой</w:t>
      </w:r>
      <w:r>
        <w:t xml:space="preserve">.</w:t>
      </w:r>
    </w:p>
    <w:p>
      <w:pPr>
        <w:pStyle w:val="BodyText"/>
      </w:pPr>
      <w:r>
        <w:t xml:space="preserve">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</w:t>
      </w:r>
      <w:r>
        <w:t xml:space="preserve"> </w:t>
      </w:r>
      <w:hyperlink r:id="rId21">
        <w:r>
          <w:rPr>
            <w:rStyle w:val="Hyperlink"/>
          </w:rPr>
          <w:t xml:space="preserve">«Эффективная и конкурентная экономика»</w:t>
        </w:r>
      </w:hyperlink>
      <w:r>
        <w:t xml:space="preserve">.</w:t>
      </w:r>
    </w:p>
    <w:p>
      <w:pPr>
        <w:pStyle w:val="BodyText"/>
      </w:pPr>
      <w:r>
        <w:t xml:space="preserve">ГБУ «Малый бизнес Москвы», подведомственное Департаменту предпринимательства и инновационного развития города Москвы,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предпринимателей проводят бесплатные обучающие и деловые мероприятия: форумы, семинары, тренинги, конференции, которые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Получить консультацию по вопросам открытия и ведения бизнеса и более подробно узнать об актуальных мерах поддержки предпринимателей в Москве также можно на сайте МБМ mbm.mos.ru и по телефону: +7 495 225-14-14.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http://sokolniki.mos.ru/presscenter/inform/detail/12804606.html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okolniki.mos.ru" TargetMode="External" /><Relationship Type="http://schemas.openxmlformats.org/officeDocument/2006/relationships/hyperlink" Id="rId22" Target="http://sokolniki.mos.ru/presscenter/inform/detail/12804606.html" TargetMode="External" /><Relationship Type="http://schemas.openxmlformats.org/officeDocument/2006/relationships/hyperlink" Id="rId20" Target="https://mbm.mos.ru/education/obuchayushchiye-meropriyatiya/vstrecha-muzyka-biznesa_10592489" TargetMode="External" /><Relationship Type="http://schemas.openxmlformats.org/officeDocument/2006/relationships/hyperlink" Id="rId21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okolniki.mos.ru" TargetMode="External" /><Relationship Type="http://schemas.openxmlformats.org/officeDocument/2006/relationships/hyperlink" Id="rId22" Target="http://sokolniki.mos.ru/presscenter/inform/detail/12804606.html" TargetMode="External" /><Relationship Type="http://schemas.openxmlformats.org/officeDocument/2006/relationships/hyperlink" Id="rId20" Target="https://mbm.mos.ru/education/obuchayushchiye-meropriyatiya/vstrecha-muzyka-biznesa_10592489" TargetMode="External" /><Relationship Type="http://schemas.openxmlformats.org/officeDocument/2006/relationships/hyperlink" Id="rId21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2025-02-12T21:41:47Z</dcterms:created>
  <dcterms:modified xsi:type="dcterms:W3CDTF">2025-02-12T21:41:47Z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