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0ee944f4dd1a5fb39659174d6ec09c398db47a"/>
    <w:p>
      <w:pPr>
        <w:pStyle w:val="Heading3"/>
      </w:pPr>
      <w:r>
        <w:t xml:space="preserve">Доклад об антимонополном комплаенсе управы района Сокольники города Москвы за 2021 год</w:t>
      </w:r>
    </w:p>
    <w:p>
      <w:pPr>
        <w:pStyle w:val="FirstParagraph"/>
      </w:pPr>
      <w:r>
        <w:t xml:space="preserve">01.04.2022</w:t>
      </w:r>
    </w:p>
    <w:p>
      <w:pPr>
        <w:pStyle w:val="BodyText"/>
      </w:pPr>
      <w:hyperlink r:id="rId20">
        <w:r>
          <w:rPr>
            <w:rStyle w:val="Hyperlink"/>
          </w:rPr>
          <w:t xml:space="preserve">Доклад об антимонополном комплаенсе управы района Сокольники города Москвы за 2021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http://sokolniki.mos.ru/antitrust-compliance/detail/10723635.html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&#1059;&#1056;%20&#1057;&#1086;&#1082;&#1086;&#1083;&#1100;&#1085;&#1080;&#1082;&#1080;%20&#1076;&#1086;&#1082;&#1083;&#1072;&#1076;%2022.02.2022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236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&#1059;&#1056;%20&#1057;&#1086;&#1082;&#1086;&#1083;&#1100;&#1085;&#1080;&#1082;&#1080;%20&#1076;&#1086;&#1082;&#1083;&#1072;&#1076;%2022.02.2022%20(1).pdf" TargetMode="External" /><Relationship Type="http://schemas.openxmlformats.org/officeDocument/2006/relationships/hyperlink" Id="rId22" Target="http://sokolniki.mos.ru" TargetMode="External" /><Relationship Type="http://schemas.openxmlformats.org/officeDocument/2006/relationships/hyperlink" Id="rId21" Target="http://sokolniki.mos.ru/antitrust-compliance/detail/107236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2024-08-26T02:31:09Z</dcterms:created>
  <dcterms:modified xsi:type="dcterms:W3CDTF">2024-08-26T02:31:09Z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